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9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 расчете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нерегулируемой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составляющей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 ставке покупки потерь электроэнергии и коэффициента бета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9E">
        <w:rPr>
          <w:rFonts w:ascii="Times New Roman" w:hAnsi="Times New Roman" w:cs="Times New Roman"/>
          <w:b/>
          <w:sz w:val="28"/>
          <w:szCs w:val="28"/>
        </w:rPr>
        <w:t xml:space="preserve"> (доли покупки потерь по регулируемой цене)</w:t>
      </w:r>
    </w:p>
    <w:p w:rsidR="00450C9E" w:rsidRPr="00E70760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E707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313">
        <w:rPr>
          <w:rFonts w:ascii="Times New Roman" w:hAnsi="Times New Roman" w:cs="Times New Roman"/>
          <w:b/>
          <w:color w:val="FF0000"/>
          <w:sz w:val="28"/>
          <w:szCs w:val="28"/>
        </w:rPr>
        <w:t>2015</w:t>
      </w:r>
      <w:r w:rsidRPr="00E7076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год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3EB" w:rsidRDefault="00E70760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«Энергосбыт» </w:t>
      </w:r>
      <w:r w:rsidR="00D86313">
        <w:rPr>
          <w:rFonts w:ascii="Times New Roman" w:hAnsi="Times New Roman" w:cs="Times New Roman"/>
          <w:sz w:val="24"/>
          <w:szCs w:val="24"/>
        </w:rPr>
        <w:t>в 2015</w:t>
      </w:r>
      <w:bookmarkStart w:id="0" w:name="_GoBack"/>
      <w:bookmarkEnd w:id="0"/>
      <w:r w:rsidR="008A33EB">
        <w:rPr>
          <w:rFonts w:ascii="Times New Roman" w:hAnsi="Times New Roman" w:cs="Times New Roman"/>
          <w:sz w:val="24"/>
          <w:szCs w:val="24"/>
        </w:rPr>
        <w:t xml:space="preserve"> году не производит расчет данных показателей: </w:t>
      </w:r>
    </w:p>
    <w:p w:rsidR="008A33EB" w:rsidRDefault="008A33EB" w:rsidP="008A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66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нерегулируемая составляющая в ставке покупки потерь электроэнергии;</w:t>
      </w:r>
    </w:p>
    <w:p w:rsidR="008A33EB" w:rsidRDefault="008A33EB" w:rsidP="008A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коэффициента бета (доли покупки потерь по регулируемой цене), так как не имеет</w:t>
      </w:r>
      <w:r w:rsidR="006924ED">
        <w:rPr>
          <w:rFonts w:ascii="Times New Roman" w:hAnsi="Times New Roman" w:cs="Times New Roman"/>
          <w:sz w:val="24"/>
          <w:szCs w:val="24"/>
        </w:rPr>
        <w:t xml:space="preserve"> напрямую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24ED" w:rsidRPr="00E70760">
        <w:rPr>
          <w:rFonts w:ascii="Times New Roman" w:hAnsi="Times New Roman" w:cs="Times New Roman"/>
          <w:sz w:val="24"/>
          <w:szCs w:val="24"/>
        </w:rPr>
        <w:t xml:space="preserve">договорных отношений </w:t>
      </w:r>
      <w:r w:rsidR="006924ED">
        <w:rPr>
          <w:rFonts w:ascii="Times New Roman" w:hAnsi="Times New Roman" w:cs="Times New Roman"/>
          <w:sz w:val="24"/>
          <w:szCs w:val="24"/>
        </w:rPr>
        <w:t xml:space="preserve">и не осуществляет </w:t>
      </w:r>
      <w:r>
        <w:rPr>
          <w:rFonts w:ascii="Times New Roman" w:hAnsi="Times New Roman" w:cs="Times New Roman"/>
          <w:sz w:val="24"/>
          <w:szCs w:val="24"/>
        </w:rPr>
        <w:t>расчет</w:t>
      </w:r>
      <w:r w:rsidR="006924E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760" w:rsidRPr="00E70760">
        <w:rPr>
          <w:rFonts w:ascii="Times New Roman" w:hAnsi="Times New Roman" w:cs="Times New Roman"/>
          <w:sz w:val="24"/>
          <w:szCs w:val="24"/>
        </w:rPr>
        <w:t xml:space="preserve">с </w:t>
      </w:r>
      <w:r w:rsidR="00E70760">
        <w:rPr>
          <w:rFonts w:ascii="Times New Roman" w:hAnsi="Times New Roman" w:cs="Times New Roman"/>
          <w:sz w:val="24"/>
          <w:szCs w:val="24"/>
        </w:rPr>
        <w:t xml:space="preserve">территориальными </w:t>
      </w:r>
      <w:r w:rsidR="00E70760" w:rsidRPr="00E70760">
        <w:rPr>
          <w:rFonts w:ascii="Times New Roman" w:hAnsi="Times New Roman" w:cs="Times New Roman"/>
          <w:sz w:val="24"/>
          <w:szCs w:val="24"/>
        </w:rPr>
        <w:t>Сетев</w:t>
      </w:r>
      <w:r w:rsidR="00E70760">
        <w:rPr>
          <w:rFonts w:ascii="Times New Roman" w:hAnsi="Times New Roman" w:cs="Times New Roman"/>
          <w:sz w:val="24"/>
          <w:szCs w:val="24"/>
        </w:rPr>
        <w:t>ыми</w:t>
      </w:r>
      <w:r w:rsidR="00E70760" w:rsidRPr="00E7076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E70760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на предмет </w:t>
      </w:r>
      <w:r w:rsidR="00126617">
        <w:rPr>
          <w:rFonts w:ascii="Times New Roman" w:hAnsi="Times New Roman" w:cs="Times New Roman"/>
          <w:sz w:val="24"/>
          <w:szCs w:val="24"/>
        </w:rPr>
        <w:t>покупки электроэнергии, приобретаемой в целях компенсации потерь в сетях.</w:t>
      </w:r>
    </w:p>
    <w:p w:rsidR="008A33EB" w:rsidRDefault="008A33EB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ООО «Энергосбыт»</w:t>
      </w:r>
    </w:p>
    <w:p w:rsidR="00E17629" w:rsidRDefault="00E17629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E93726" w:rsidRPr="00450C9E" w:rsidRDefault="00E93726" w:rsidP="00E70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93726" w:rsidRPr="00450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BC"/>
    <w:rsid w:val="0002245C"/>
    <w:rsid w:val="00126617"/>
    <w:rsid w:val="00380332"/>
    <w:rsid w:val="00450C9E"/>
    <w:rsid w:val="00576A24"/>
    <w:rsid w:val="006924ED"/>
    <w:rsid w:val="008A33EB"/>
    <w:rsid w:val="00A811BC"/>
    <w:rsid w:val="00D86313"/>
    <w:rsid w:val="00E17629"/>
    <w:rsid w:val="00E64313"/>
    <w:rsid w:val="00E70760"/>
    <w:rsid w:val="00E9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B99B0-B6C1-442E-965A-1635D6925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15</cp:revision>
  <dcterms:created xsi:type="dcterms:W3CDTF">2013-07-24T10:01:00Z</dcterms:created>
  <dcterms:modified xsi:type="dcterms:W3CDTF">2015-05-25T05:52:00Z</dcterms:modified>
</cp:coreProperties>
</file>