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8D" w:rsidRPr="00D42D60" w:rsidRDefault="00CE3C8D" w:rsidP="00DD170E">
      <w:pPr>
        <w:jc w:val="right"/>
        <w:rPr>
          <w:color w:val="auto"/>
          <w:sz w:val="28"/>
          <w:szCs w:val="28"/>
        </w:rPr>
      </w:pPr>
    </w:p>
    <w:p w:rsidR="00B015EF" w:rsidRPr="00B015EF" w:rsidRDefault="00A65437" w:rsidP="00B015EF">
      <w:pPr>
        <w:rPr>
          <w:rFonts w:ascii="Garamond" w:hAnsi="Garamond"/>
          <w:b/>
          <w:color w:val="auto"/>
          <w:sz w:val="32"/>
          <w:szCs w:val="32"/>
          <w:u w:val="single"/>
        </w:rPr>
      </w:pPr>
      <w:r>
        <w:rPr>
          <w:rFonts w:ascii="Garamond" w:hAnsi="Garamond"/>
          <w:b/>
          <w:color w:val="auto"/>
          <w:sz w:val="32"/>
          <w:szCs w:val="32"/>
          <w:u w:val="single"/>
        </w:rPr>
        <w:t>от  24</w:t>
      </w:r>
      <w:r w:rsidR="00B015EF" w:rsidRPr="00B015EF">
        <w:rPr>
          <w:rFonts w:ascii="Garamond" w:hAnsi="Garamond"/>
          <w:b/>
          <w:color w:val="auto"/>
          <w:sz w:val="32"/>
          <w:szCs w:val="32"/>
          <w:u w:val="single"/>
        </w:rPr>
        <w:t>.0</w:t>
      </w:r>
      <w:r>
        <w:rPr>
          <w:rFonts w:ascii="Garamond" w:hAnsi="Garamond"/>
          <w:b/>
          <w:color w:val="auto"/>
          <w:sz w:val="32"/>
          <w:szCs w:val="32"/>
          <w:u w:val="single"/>
        </w:rPr>
        <w:t>6</w:t>
      </w:r>
      <w:r w:rsidR="00B015EF" w:rsidRPr="00B015EF">
        <w:rPr>
          <w:rFonts w:ascii="Garamond" w:hAnsi="Garamond"/>
          <w:b/>
          <w:color w:val="auto"/>
          <w:sz w:val="32"/>
          <w:szCs w:val="32"/>
          <w:u w:val="single"/>
        </w:rPr>
        <w:t>.201</w:t>
      </w:r>
      <w:r>
        <w:rPr>
          <w:rFonts w:ascii="Garamond" w:hAnsi="Garamond"/>
          <w:b/>
          <w:color w:val="auto"/>
          <w:sz w:val="32"/>
          <w:szCs w:val="32"/>
          <w:u w:val="single"/>
        </w:rPr>
        <w:t>3</w:t>
      </w:r>
    </w:p>
    <w:p w:rsidR="00B015EF" w:rsidRPr="00B015EF" w:rsidRDefault="00B015EF" w:rsidP="00B015EF">
      <w:pPr>
        <w:rPr>
          <w:rFonts w:ascii="Garamond" w:hAnsi="Garamond"/>
          <w:color w:val="auto"/>
          <w:sz w:val="32"/>
          <w:szCs w:val="32"/>
        </w:rPr>
      </w:pPr>
    </w:p>
    <w:p w:rsidR="00B015EF" w:rsidRDefault="00B015EF" w:rsidP="00D87731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D87731" w:rsidRPr="00D87731" w:rsidRDefault="00D87731" w:rsidP="00D87731">
      <w:pPr>
        <w:jc w:val="center"/>
        <w:rPr>
          <w:b/>
          <w:color w:val="auto"/>
          <w:sz w:val="32"/>
          <w:szCs w:val="32"/>
        </w:rPr>
      </w:pPr>
    </w:p>
    <w:p w:rsidR="00A65437" w:rsidRPr="00AA3E8D" w:rsidRDefault="00B015EF" w:rsidP="00A65437">
      <w:pPr>
        <w:pStyle w:val="1"/>
        <w:ind w:firstLine="1134"/>
        <w:jc w:val="both"/>
        <w:rPr>
          <w:szCs w:val="28"/>
        </w:rPr>
      </w:pPr>
      <w:r w:rsidRPr="00B015EF">
        <w:rPr>
          <w:szCs w:val="28"/>
        </w:rPr>
        <w:t xml:space="preserve">Напоминаем вам, что с </w:t>
      </w:r>
      <w:r w:rsidR="00A65437">
        <w:rPr>
          <w:b/>
          <w:color w:val="FF0000"/>
          <w:szCs w:val="28"/>
          <w:u w:val="single"/>
        </w:rPr>
        <w:t>1 июля 2013</w:t>
      </w:r>
      <w:r w:rsidRPr="00A65437">
        <w:rPr>
          <w:b/>
          <w:color w:val="FF0000"/>
          <w:szCs w:val="28"/>
          <w:u w:val="single"/>
        </w:rPr>
        <w:t xml:space="preserve"> г.</w:t>
      </w:r>
      <w:r w:rsidRPr="00B015EF">
        <w:rPr>
          <w:szCs w:val="28"/>
        </w:rPr>
        <w:t xml:space="preserve"> </w:t>
      </w:r>
      <w:r w:rsidRPr="00182524">
        <w:rPr>
          <w:color w:val="FF0000"/>
          <w:szCs w:val="28"/>
        </w:rPr>
        <w:t xml:space="preserve">изменяются тарифы на электрическую энергию для населения и приравненных к нему потребителей </w:t>
      </w:r>
      <w:r w:rsidRPr="00B015EF">
        <w:rPr>
          <w:szCs w:val="28"/>
        </w:rPr>
        <w:t>(</w:t>
      </w:r>
      <w:hyperlink r:id="rId6" w:history="1">
        <w:r w:rsidRPr="00B015EF">
          <w:rPr>
            <w:szCs w:val="28"/>
          </w:rPr>
          <w:t xml:space="preserve">приказ Министерства энергетики и тарифной политики РМ </w:t>
        </w:r>
        <w:r w:rsidR="00A65437" w:rsidRPr="00A65437">
          <w:rPr>
            <w:szCs w:val="28"/>
          </w:rPr>
          <w:t>от  29 ноября 2012 г. № 107</w:t>
        </w:r>
      </w:hyperlink>
      <w:r w:rsidR="00A65437">
        <w:rPr>
          <w:szCs w:val="28"/>
        </w:rPr>
        <w:t xml:space="preserve"> </w:t>
      </w:r>
      <w:r w:rsidR="00A65437" w:rsidRPr="00A33265">
        <w:rPr>
          <w:szCs w:val="28"/>
        </w:rPr>
        <w:t>«</w:t>
      </w:r>
      <w:r w:rsidR="00A65437" w:rsidRPr="00AA3E8D">
        <w:rPr>
          <w:szCs w:val="28"/>
        </w:rPr>
        <w:t xml:space="preserve">Об установлении тарифов на электрическую энергию для населения и приравненных к нему категорий потребителей по РМ на </w:t>
      </w:r>
      <w:r w:rsidR="00A65437">
        <w:rPr>
          <w:szCs w:val="28"/>
        </w:rPr>
        <w:t xml:space="preserve">                    </w:t>
      </w:r>
      <w:r w:rsidR="00A65437" w:rsidRPr="00AA3E8D">
        <w:rPr>
          <w:szCs w:val="28"/>
        </w:rPr>
        <w:t>2013 год</w:t>
      </w:r>
      <w:r w:rsidR="00A65437">
        <w:rPr>
          <w:szCs w:val="28"/>
        </w:rPr>
        <w:t xml:space="preserve">).  Более подробно с тарифами можно ознакомиться в разделе                     «цена (тариф) на электрическую энергию, ….». 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B015EF" w:rsidRDefault="00B015EF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B015EF" w:rsidRDefault="00B015EF" w:rsidP="00B015EF">
      <w:pPr>
        <w:jc w:val="right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___________________________________</w:t>
      </w:r>
      <w:bookmarkStart w:id="0" w:name="_GoBack"/>
      <w:bookmarkEnd w:id="0"/>
      <w:r>
        <w:rPr>
          <w:rFonts w:ascii="Garamond" w:hAnsi="Garamond"/>
          <w:b/>
          <w:color w:val="auto"/>
          <w:sz w:val="28"/>
          <w:szCs w:val="28"/>
        </w:rPr>
        <w:t>_______________________________</w:t>
      </w:r>
    </w:p>
    <w:p w:rsidR="001B14FF" w:rsidRDefault="001B14FF" w:rsidP="00B015EF"/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182524"/>
    <w:rsid w:val="001B14FF"/>
    <w:rsid w:val="001B6287"/>
    <w:rsid w:val="003329C9"/>
    <w:rsid w:val="00467753"/>
    <w:rsid w:val="0049466E"/>
    <w:rsid w:val="007A6F2E"/>
    <w:rsid w:val="00835BDF"/>
    <w:rsid w:val="00982A19"/>
    <w:rsid w:val="00A33265"/>
    <w:rsid w:val="00A552A6"/>
    <w:rsid w:val="00A65437"/>
    <w:rsid w:val="00AA3E8D"/>
    <w:rsid w:val="00B015EF"/>
    <w:rsid w:val="00B70D5B"/>
    <w:rsid w:val="00CE3C8D"/>
    <w:rsid w:val="00D2657D"/>
    <w:rsid w:val="00D73AD6"/>
    <w:rsid w:val="00D8117C"/>
    <w:rsid w:val="00D87731"/>
    <w:rsid w:val="00DD170E"/>
    <w:rsid w:val="00EA395C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esk.ru/clients/fiz_licam/tarify_dlya_naseleniya/pr-96-2012.rt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BD76-1AE1-4B11-83B6-4F20000A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21</cp:revision>
  <cp:lastPrinted>2012-12-11T10:34:00Z</cp:lastPrinted>
  <dcterms:created xsi:type="dcterms:W3CDTF">2012-11-22T10:08:00Z</dcterms:created>
  <dcterms:modified xsi:type="dcterms:W3CDTF">2013-07-05T11:51:00Z</dcterms:modified>
</cp:coreProperties>
</file>